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5765" w14:textId="14C7419A" w:rsidR="0016128D" w:rsidRDefault="0016128D" w:rsidP="0016128D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60FA15F9" wp14:editId="7529EDAF">
            <wp:extent cx="1753200" cy="954000"/>
            <wp:effectExtent l="0" t="0" r="0" b="0"/>
            <wp:docPr id="4" name="Picture 4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D847" w14:textId="77777777" w:rsidR="0016128D" w:rsidRDefault="0016128D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</w:p>
    <w:p w14:paraId="0992E9FC" w14:textId="0D27B6B4" w:rsidR="006B6DBC" w:rsidRPr="00E761B1" w:rsidRDefault="006B6DBC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 xml:space="preserve">Looked after </w:t>
      </w:r>
      <w:proofErr w:type="gramStart"/>
      <w:r w:rsidRPr="00E761B1">
        <w:rPr>
          <w:rFonts w:cs="Arial"/>
          <w:b/>
          <w:sz w:val="28"/>
          <w:szCs w:val="28"/>
        </w:rPr>
        <w:t>children</w:t>
      </w:r>
      <w:proofErr w:type="gramEnd"/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248EC964" w14:textId="1203B899" w:rsidR="006B6DBC" w:rsidRPr="00E761B1" w:rsidRDefault="00361389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Under t</w:t>
      </w:r>
      <w:r w:rsidR="006B6DBC" w:rsidRPr="00E761B1">
        <w:rPr>
          <w:rFonts w:cs="Arial"/>
          <w:bCs/>
          <w:i/>
          <w:iCs/>
          <w:szCs w:val="22"/>
        </w:rPr>
        <w:t>wo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year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olds</w:t>
      </w:r>
    </w:p>
    <w:p w14:paraId="43416845" w14:textId="0128E8A2" w:rsidR="006B6DBC" w:rsidRPr="00A139AC" w:rsidRDefault="006B6DBC" w:rsidP="00CD17C1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A139AC">
        <w:rPr>
          <w:rFonts w:cs="Arial"/>
          <w:szCs w:val="22"/>
        </w:rPr>
        <w:t xml:space="preserve">Places </w:t>
      </w:r>
      <w:r w:rsidR="00A139AC" w:rsidRPr="00A139AC">
        <w:rPr>
          <w:rFonts w:cs="Arial"/>
          <w:szCs w:val="22"/>
        </w:rPr>
        <w:t>are</w:t>
      </w:r>
      <w:r w:rsidRPr="00A139AC">
        <w:rPr>
          <w:rFonts w:cs="Arial"/>
          <w:szCs w:val="22"/>
        </w:rPr>
        <w:t xml:space="preserve"> not provided fo</w:t>
      </w:r>
      <w:r w:rsidR="00B86E85" w:rsidRPr="00A139AC">
        <w:rPr>
          <w:rFonts w:cs="Arial"/>
          <w:szCs w:val="22"/>
        </w:rPr>
        <w:t>r babies and under two</w:t>
      </w:r>
      <w:r w:rsidR="00DB3604" w:rsidRPr="00A139AC">
        <w:rPr>
          <w:rFonts w:cs="Arial"/>
          <w:szCs w:val="22"/>
        </w:rPr>
        <w:t>-</w:t>
      </w:r>
      <w:r w:rsidR="00B86E85" w:rsidRPr="00A139AC">
        <w:rPr>
          <w:rFonts w:cs="Arial"/>
          <w:szCs w:val="22"/>
        </w:rPr>
        <w:t>year</w:t>
      </w:r>
      <w:r w:rsidR="00DB3604" w:rsidRPr="00A139AC">
        <w:rPr>
          <w:rFonts w:cs="Arial"/>
          <w:szCs w:val="22"/>
        </w:rPr>
        <w:t>-</w:t>
      </w:r>
      <w:r w:rsidRPr="00A139AC">
        <w:rPr>
          <w:rFonts w:cs="Arial"/>
          <w:szCs w:val="22"/>
        </w:rPr>
        <w:t>old</w:t>
      </w:r>
      <w:r w:rsidR="00B86E85" w:rsidRPr="00A139AC">
        <w:rPr>
          <w:rFonts w:cs="Arial"/>
          <w:szCs w:val="22"/>
        </w:rPr>
        <w:t>s</w:t>
      </w:r>
      <w:r w:rsidRPr="00A139AC">
        <w:rPr>
          <w:rFonts w:cs="Arial"/>
          <w:szCs w:val="22"/>
        </w:rPr>
        <w:t xml:space="preserve"> who are in public care.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old children who are looked </w:t>
      </w:r>
      <w:proofErr w:type="gramStart"/>
      <w:r w:rsidRPr="00CB3950">
        <w:rPr>
          <w:rFonts w:cs="Arial"/>
          <w:szCs w:val="22"/>
        </w:rPr>
        <w:t>after</w:t>
      </w:r>
      <w:r w:rsidR="00EF59EA" w:rsidRPr="00CB3950">
        <w:rPr>
          <w:rFonts w:cs="Arial"/>
          <w:szCs w:val="22"/>
        </w:rPr>
        <w:t>;</w:t>
      </w:r>
      <w:proofErr w:type="gramEnd"/>
      <w:r w:rsidR="00EF59EA" w:rsidRPr="00CB3950">
        <w:rPr>
          <w:rFonts w:cs="Arial"/>
          <w:szCs w:val="22"/>
        </w:rPr>
        <w:t xml:space="preserve">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7364C5F6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for funded three</w:t>
      </w:r>
      <w:r w:rsidR="00016DC1" w:rsidRPr="00CB3950">
        <w:rPr>
          <w:rFonts w:cs="Arial"/>
          <w:szCs w:val="22"/>
        </w:rPr>
        <w:t xml:space="preserve">- </w:t>
      </w:r>
      <w:r w:rsidRPr="00CB3950">
        <w:rPr>
          <w:rFonts w:cs="Arial"/>
          <w:szCs w:val="22"/>
        </w:rPr>
        <w:t>and four</w:t>
      </w:r>
      <w:r w:rsidR="00016DC1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year </w:t>
      </w:r>
      <w:r w:rsidR="00016DC1" w:rsidRPr="00CB3950">
        <w:rPr>
          <w:rFonts w:cs="Arial"/>
          <w:szCs w:val="22"/>
        </w:rPr>
        <w:t>-o</w:t>
      </w:r>
      <w:r w:rsidRPr="00CB3950">
        <w:rPr>
          <w:rFonts w:cs="Arial"/>
          <w:szCs w:val="22"/>
        </w:rPr>
        <w:t xml:space="preserve">lds who are looked </w:t>
      </w:r>
      <w:proofErr w:type="gramStart"/>
      <w:r w:rsidRPr="00CB3950">
        <w:rPr>
          <w:rFonts w:cs="Arial"/>
          <w:szCs w:val="22"/>
        </w:rPr>
        <w:t>after</w:t>
      </w:r>
      <w:r w:rsidR="00016DC1" w:rsidRPr="00CB3950">
        <w:rPr>
          <w:rFonts w:cs="Arial"/>
          <w:szCs w:val="22"/>
        </w:rPr>
        <w:t>;</w:t>
      </w:r>
      <w:proofErr w:type="gramEnd"/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777777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16128D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color w:val="FF0000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16128D">
        <w:rPr>
          <w:rFonts w:cs="Arial"/>
          <w:color w:val="FF0000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B1A1" w14:textId="77777777" w:rsidR="008D4A89" w:rsidRDefault="008D4A89">
      <w:r>
        <w:separator/>
      </w:r>
    </w:p>
  </w:endnote>
  <w:endnote w:type="continuationSeparator" w:id="0">
    <w:p w14:paraId="3D52E369" w14:textId="77777777" w:rsidR="008D4A89" w:rsidRDefault="008D4A89">
      <w:r>
        <w:continuationSeparator/>
      </w:r>
    </w:p>
  </w:endnote>
  <w:endnote w:type="continuationNotice" w:id="1">
    <w:p w14:paraId="66B178FA" w14:textId="77777777" w:rsidR="008D4A89" w:rsidRDefault="008D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E225" w14:textId="75403EA3" w:rsidR="00F16012" w:rsidRPr="0075757E" w:rsidRDefault="00F16012" w:rsidP="00F16012">
    <w:pPr>
      <w:pStyle w:val="Footer"/>
      <w:rPr>
        <w:rFonts w:cs="Arial"/>
        <w:sz w:val="20"/>
      </w:rPr>
    </w:pPr>
    <w:r w:rsidRPr="0075757E">
      <w:rPr>
        <w:rFonts w:cs="Arial"/>
        <w:i/>
        <w:iCs/>
        <w:sz w:val="20"/>
      </w:rPr>
      <w:t>Policies &amp; Procedures for the EYFS 2021</w:t>
    </w:r>
    <w:r w:rsidRPr="0075757E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1F88" w14:textId="77777777" w:rsidR="008D4A89" w:rsidRDefault="008D4A89">
      <w:r>
        <w:separator/>
      </w:r>
    </w:p>
  </w:footnote>
  <w:footnote w:type="continuationSeparator" w:id="0">
    <w:p w14:paraId="3109BABD" w14:textId="77777777" w:rsidR="008D4A89" w:rsidRDefault="008D4A89">
      <w:r>
        <w:continuationSeparator/>
      </w:r>
    </w:p>
  </w:footnote>
  <w:footnote w:type="continuationNotice" w:id="1">
    <w:p w14:paraId="08A95C29" w14:textId="77777777" w:rsidR="008D4A89" w:rsidRDefault="008D4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1D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28D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39AC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2247EDFC-080F-46C3-AB4F-5E7D34EA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Helena Belaid</cp:lastModifiedBy>
  <cp:revision>2</cp:revision>
  <cp:lastPrinted>2023-01-23T14:03:00Z</cp:lastPrinted>
  <dcterms:created xsi:type="dcterms:W3CDTF">2023-03-02T11:57:00Z</dcterms:created>
  <dcterms:modified xsi:type="dcterms:W3CDTF">2023-03-02T11:57:00Z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